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AAF" w:rsidRDefault="00AE757F" w:rsidP="00AE75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белем бирү оешмаларында </w:t>
      </w:r>
      <w:r w:rsidR="00666AAF">
        <w:rPr>
          <w:rFonts w:ascii="Times New Roman" w:hAnsi="Times New Roman" w:cs="Times New Roman"/>
          <w:b/>
          <w:sz w:val="28"/>
          <w:szCs w:val="28"/>
          <w:lang w:val="tt-RU"/>
        </w:rPr>
        <w:t>укучылар өчен</w:t>
      </w:r>
    </w:p>
    <w:p w:rsidR="00AE757F" w:rsidRDefault="00AE757F" w:rsidP="00AE75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сораулары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на җаваплар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AE757F" w:rsidRDefault="00AE757F" w:rsidP="00AE75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тур, 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9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:rsidR="00666AAF" w:rsidRPr="005F0725" w:rsidRDefault="00666AAF" w:rsidP="00AE75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E757F" w:rsidRDefault="00AE757F" w:rsidP="00666AA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Башкару вакыты – </w:t>
      </w:r>
      <w:r w:rsidR="00666AAF">
        <w:rPr>
          <w:rFonts w:ascii="Times New Roman" w:hAnsi="Times New Roman" w:cs="Times New Roman"/>
          <w:b/>
          <w:sz w:val="28"/>
          <w:szCs w:val="28"/>
          <w:lang w:val="tt-RU"/>
        </w:rPr>
        <w:t>180 минут</w:t>
      </w:r>
    </w:p>
    <w:p w:rsidR="00AE757F" w:rsidRPr="005F0725" w:rsidRDefault="00AE757F" w:rsidP="00666AA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Гомуми балл - 100</w:t>
      </w:r>
    </w:p>
    <w:bookmarkEnd w:id="0"/>
    <w:p w:rsidR="00AE757F" w:rsidRDefault="00AE757F" w:rsidP="00AE75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E757F" w:rsidRPr="004711C4" w:rsidRDefault="00AE757F" w:rsidP="00AE75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Теоретик биремнәр (35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Pr="0012712C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 </w:t>
      </w:r>
    </w:p>
    <w:p w:rsidR="00AE757F" w:rsidRDefault="00AE757F" w:rsidP="00AE757F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1. </w:t>
      </w:r>
      <w:r w:rsidRPr="00FF2F99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Түбәндә тәкъдим ителгән әсәрләрнең 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авторын, </w:t>
      </w:r>
      <w:r w:rsidRPr="00FF2F99">
        <w:rPr>
          <w:rFonts w:ascii="Times New Roman" w:hAnsi="Times New Roman" w:cs="Times New Roman"/>
          <w:iCs/>
          <w:sz w:val="28"/>
          <w:szCs w:val="28"/>
          <w:lang w:val="tt-RU"/>
        </w:rPr>
        <w:t>төрен һәм жанрын билгеләгез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(20 балл): </w:t>
      </w:r>
    </w:p>
    <w:p w:rsidR="00AE757F" w:rsidRPr="00D979E8" w:rsidRDefault="00AE757F" w:rsidP="00AE757F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Гыйлемлек хак рәхмәтедер...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яки “Игенчегә Хак рәхмәте...” 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– М.Колый, лирик төр яки поэзия, хикмәт</w:t>
      </w:r>
    </w:p>
    <w:p w:rsidR="00AE757F" w:rsidRPr="00D979E8" w:rsidRDefault="00AE757F" w:rsidP="00AE757F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Төхфәи мәрдан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 </w:t>
      </w:r>
      <w:r w:rsidRPr="00D979E8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Мөхәммәдъяр, поэзия яки лиро-эпик төр, поэма</w:t>
      </w:r>
    </w:p>
    <w:p w:rsidR="00AE757F" w:rsidRPr="00FF2F99" w:rsidRDefault="00AE757F" w:rsidP="00AE757F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Хөсрәү вә Ширин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 </w:t>
      </w:r>
      <w:r w:rsidRPr="00D979E8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Котб, поэзия яки лиро-эпик төр,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дастан</w:t>
      </w:r>
    </w:p>
    <w:p w:rsidR="00AE757F" w:rsidRPr="00D979E8" w:rsidRDefault="00AE757F" w:rsidP="00AE757F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Шәмдәлләрдә генә утлар яна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 </w:t>
      </w:r>
      <w:r w:rsidRPr="00D979E8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М.Юныс, проза яки эпик төр, повесть</w:t>
      </w:r>
    </w:p>
    <w:p w:rsidR="00AE757F" w:rsidRPr="00FF2F99" w:rsidRDefault="00AE757F" w:rsidP="00AE757F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“Кыйссаи Йосыф”</w:t>
      </w:r>
      <w:r w:rsidRPr="00D979E8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– Кол Гали</w:t>
      </w:r>
      <w:r w:rsidRPr="00D979E8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, поэзия яки лиро-эпик төр,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дастан</w:t>
      </w:r>
    </w:p>
    <w:p w:rsidR="00AE757F" w:rsidRPr="00FF2F99" w:rsidRDefault="00AE757F" w:rsidP="00AE757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</w:p>
    <w:p w:rsidR="00AE757F" w:rsidRPr="00D51A1B" w:rsidRDefault="00AE757F" w:rsidP="00AE757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tt-RU"/>
        </w:rPr>
        <w:t>Ф.Кәримнең “Сибәли дә сибәли” шигыреннән алынган әлеге өзекнең</w:t>
      </w:r>
      <w:r w:rsidRPr="00D51A1B">
        <w:rPr>
          <w:rFonts w:ascii="Times New Roman" w:hAnsi="Times New Roman" w:cs="Times New Roman"/>
          <w:sz w:val="28"/>
          <w:szCs w:val="28"/>
          <w:lang w:val="tt-RU"/>
        </w:rPr>
        <w:t xml:space="preserve">  нинди үлчәмдә язылганлыгын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D51A1B">
        <w:rPr>
          <w:rFonts w:ascii="Times New Roman" w:hAnsi="Times New Roman" w:cs="Times New Roman"/>
          <w:sz w:val="28"/>
          <w:szCs w:val="28"/>
          <w:lang w:val="tt-RU"/>
        </w:rPr>
        <w:t>билгеләгез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(5 балл):</w:t>
      </w:r>
    </w:p>
    <w:p w:rsidR="00AE757F" w:rsidRDefault="00AE757F" w:rsidP="00AE75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>Төнге җилдә көзге яңгыр</w:t>
      </w:r>
    </w:p>
    <w:p w:rsidR="00AE757F" w:rsidRDefault="00AE757F" w:rsidP="00AE75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>Сибәли дә сибәли;</w:t>
      </w:r>
    </w:p>
    <w:p w:rsidR="00AE757F" w:rsidRDefault="00AE757F" w:rsidP="00AE75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>Янымдагы иптәш кенә</w:t>
      </w:r>
    </w:p>
    <w:p w:rsidR="00AE757F" w:rsidRPr="00A505B0" w:rsidRDefault="00AE757F" w:rsidP="00AE75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>Миңа берни сөйләми</w:t>
      </w:r>
      <w:r w:rsidRPr="00D51A1B">
        <w:rPr>
          <w:rFonts w:ascii="Times New Roman" w:hAnsi="Times New Roman" w:cs="Times New Roman"/>
          <w:bCs/>
          <w:i/>
          <w:sz w:val="28"/>
          <w:szCs w:val="28"/>
          <w:lang w:val="be-BY"/>
        </w:rPr>
        <w:t>...</w:t>
      </w: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be-BY"/>
        </w:rPr>
        <w:t>8 / 7.</w:t>
      </w:r>
    </w:p>
    <w:p w:rsidR="00AE757F" w:rsidRPr="00D51A1B" w:rsidRDefault="00AE757F" w:rsidP="00AE757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AE757F" w:rsidRPr="003472EE" w:rsidRDefault="00AE757F" w:rsidP="00AE7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Әлеге билгеләмәләрдән әдәбият тарихы төшенчәсенә туры килгәнен сайлап алыгыз (5 балл)</w:t>
      </w:r>
      <w:r w:rsidRPr="00DB4CC5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</w:p>
    <w:p w:rsidR="00AE757F" w:rsidRPr="00F609AF" w:rsidRDefault="00AE757F" w:rsidP="00AE757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DC6AF9">
        <w:rPr>
          <w:rFonts w:ascii="Times New Roman" w:hAnsi="Times New Roman" w:cs="Times New Roman"/>
          <w:i/>
          <w:sz w:val="28"/>
          <w:szCs w:val="28"/>
          <w:lang w:val="tt-RU"/>
        </w:rPr>
        <w:t xml:space="preserve">1) </w:t>
      </w:r>
      <w:r w:rsidRPr="00F609AF">
        <w:rPr>
          <w:rFonts w:ascii="Times New Roman" w:hAnsi="Times New Roman"/>
          <w:b/>
          <w:i/>
          <w:sz w:val="28"/>
          <w:szCs w:val="28"/>
          <w:lang w:val="tt-RU"/>
        </w:rPr>
        <w:t>әдәбиятны үсеш-үзгәрештә, үзенә хас закончалыклары булган процесс буларак өйрәнә торган фән;</w:t>
      </w:r>
    </w:p>
    <w:p w:rsidR="00AE757F" w:rsidRPr="00B725D5" w:rsidRDefault="00AE757F" w:rsidP="00AE757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725D5">
        <w:rPr>
          <w:rFonts w:ascii="Times New Roman" w:hAnsi="Times New Roman" w:cs="Times New Roman"/>
          <w:i/>
          <w:sz w:val="28"/>
          <w:szCs w:val="28"/>
          <w:lang w:val="tt-RU"/>
        </w:rPr>
        <w:t xml:space="preserve">2) </w:t>
      </w:r>
      <w:r w:rsidRPr="00B725D5">
        <w:rPr>
          <w:rFonts w:ascii="Times New Roman" w:hAnsi="Times New Roman"/>
          <w:i/>
          <w:sz w:val="28"/>
          <w:szCs w:val="28"/>
          <w:lang w:val="tt-RU"/>
        </w:rPr>
        <w:t>әдәби тәнкыйтьне үсеш-үзгәрештә, үзенә хас закончалыклары булган процесс буларак өйрәнә торган фән</w:t>
      </w:r>
      <w:r>
        <w:rPr>
          <w:rFonts w:ascii="Times New Roman" w:hAnsi="Times New Roman"/>
          <w:i/>
          <w:sz w:val="28"/>
          <w:szCs w:val="28"/>
          <w:lang w:val="tt-RU"/>
        </w:rPr>
        <w:t>;</w:t>
      </w:r>
      <w:r w:rsidRPr="00B725D5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AE757F" w:rsidRPr="00B725D5" w:rsidRDefault="00AE757F" w:rsidP="00AE757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B725D5">
        <w:rPr>
          <w:rFonts w:ascii="Times New Roman" w:hAnsi="Times New Roman" w:cs="Times New Roman"/>
          <w:i/>
          <w:sz w:val="28"/>
          <w:szCs w:val="28"/>
          <w:lang w:val="tt-RU"/>
        </w:rPr>
        <w:t xml:space="preserve">3) </w:t>
      </w:r>
      <w:r w:rsidRPr="00B725D5">
        <w:rPr>
          <w:rFonts w:ascii="Times New Roman" w:hAnsi="Times New Roman"/>
          <w:i/>
          <w:sz w:val="28"/>
          <w:szCs w:val="28"/>
          <w:lang w:val="tt-RU"/>
        </w:rPr>
        <w:t>әдәби әсәрдә сурәтләнгән вакыйгаларны үсеш-үзгәрештә, үзенә хас закончалыклары булган процесс буларак өйрәнә торган фән</w:t>
      </w:r>
      <w:r>
        <w:rPr>
          <w:rFonts w:ascii="Times New Roman" w:hAnsi="Times New Roman"/>
          <w:i/>
          <w:sz w:val="28"/>
          <w:szCs w:val="28"/>
          <w:lang w:val="tt-RU"/>
        </w:rPr>
        <w:t>;</w:t>
      </w:r>
    </w:p>
    <w:p w:rsidR="00AE757F" w:rsidRPr="00B725D5" w:rsidRDefault="00AE757F" w:rsidP="00AE757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tt-RU"/>
        </w:rPr>
      </w:pPr>
      <w:r w:rsidRPr="00B725D5">
        <w:rPr>
          <w:rFonts w:ascii="Times New Roman" w:hAnsi="Times New Roman" w:cs="Times New Roman"/>
          <w:i/>
          <w:sz w:val="28"/>
          <w:szCs w:val="28"/>
          <w:lang w:val="tt-RU"/>
        </w:rPr>
        <w:t xml:space="preserve">4) </w:t>
      </w:r>
      <w:r w:rsidRPr="00B725D5">
        <w:rPr>
          <w:rFonts w:ascii="Times New Roman" w:hAnsi="Times New Roman"/>
          <w:i/>
          <w:sz w:val="28"/>
          <w:szCs w:val="28"/>
          <w:lang w:val="tt-RU"/>
        </w:rPr>
        <w:t>әдәби геройларны үсеш-үзгәрештә, үзенә хас закончалыклары булган процесс буларак өйрәнә торган фән.</w:t>
      </w:r>
    </w:p>
    <w:p w:rsidR="00AE757F" w:rsidRDefault="00AE757F" w:rsidP="00AE757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AE757F" w:rsidRDefault="00AE757F" w:rsidP="00AE757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 Урта гасыр төрки-татар әдәбиятында гашыйкларның мәхәббәт көчен тасвирлауда нинди әдәби алым еш кулланыла (5 балл):</w:t>
      </w:r>
    </w:p>
    <w:p w:rsidR="00AE757F" w:rsidRPr="007B3631" w:rsidRDefault="00AE757F" w:rsidP="00AE757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t xml:space="preserve">А)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пейзаж  </w:t>
      </w:r>
    </w:p>
    <w:p w:rsidR="00AE757F" w:rsidRPr="00F609AF" w:rsidRDefault="00AE757F" w:rsidP="00AE757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t xml:space="preserve">Б) </w:t>
      </w:r>
      <w:r w:rsidRPr="00F609AF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гипербола, чиктән тыш арттыру </w:t>
      </w:r>
    </w:p>
    <w:p w:rsidR="00AE757F" w:rsidRDefault="00AE757F" w:rsidP="00AE757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t xml:space="preserve">В)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психологик анализ</w:t>
      </w:r>
    </w:p>
    <w:p w:rsidR="00AE757F" w:rsidRPr="007B3631" w:rsidRDefault="00AE757F" w:rsidP="00AE757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Г) портрет. </w:t>
      </w:r>
    </w:p>
    <w:p w:rsidR="00AE757F" w:rsidRDefault="00AE757F" w:rsidP="00AE757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AE757F" w:rsidRPr="009F4099" w:rsidRDefault="00AE757F" w:rsidP="00AE75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 иҗатка караган биремнәр (45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AE757F" w:rsidRDefault="00AE757F" w:rsidP="00AE7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63F44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Кол Галинең “Кыйссаи Йосыф” яки Котбның “Хөсрәү вә Ширин” әсәрендә Йосыф-Зөләйха яки Ширин-Фәрхад мәхәббәт тарихы ничек тәмамлана? (5 балл)</w:t>
      </w:r>
    </w:p>
    <w:p w:rsidR="00AE757F" w:rsidRDefault="00AE757F" w:rsidP="00AE7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2. Кол Галинең “Кыйссаи Йосыф” яки Котбның “Хөсрәү вә Ширин” әсәрендә әдип ни өчен төп геройларын төрле авырлыклар алдына куеп сыный дип уйлыйсыз?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 xml:space="preserve">Чиктән тыш сыйфатларга ия геройлар итеп сурәтләү максатыннан, аларга хас матур сыйфатларны көчәйтү өчен, сабырлыкларын күрсәтү өчен һ.б.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(10 балл)</w:t>
      </w:r>
    </w:p>
    <w:p w:rsidR="00AE757F" w:rsidRDefault="00AE757F" w:rsidP="00AE757F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3. Кол Галинең “Кыйссаи Йосыф” яки Котбның “Хөсрәү вә Ширин” әсәрендә автор ни өчен мәхәббәтне илаһилаштыра дип уйлыйсыз? Үз фикерегезне дәлилләп бирегез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 xml:space="preserve">Көнчыгыш әдәбиятына хас булганча, мәхәббәтне илаһилаштыру күзәтелә, чиктән тыш илаһилаштырылган, идеаллаштырылган геройларның мәхәббәте гади-гадәти генә итеп  сурәтләнә алмый һ.б.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(15 балл)</w:t>
      </w:r>
    </w:p>
    <w:p w:rsidR="00AE757F" w:rsidRDefault="00AE757F" w:rsidP="00AE757F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4. Ни өчен әсәр бүген дә актуальлеген югалтмаган дип саныйсыз? (үзегез сайлап алган әсәр мисалында аңлатыгыз) </w:t>
      </w:r>
      <w:r w:rsidRPr="00A96239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Мәңгелек мәхәббәт, күңел матурлыгы, диндә макталган яхшы сыйфатлар турында сөйли һ.б.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(15 балл)</w:t>
      </w:r>
    </w:p>
    <w:p w:rsidR="00AE757F" w:rsidRDefault="00AE757F" w:rsidP="00AE757F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163CD">
        <w:rPr>
          <w:rFonts w:ascii="Times New Roman" w:hAnsi="Times New Roman" w:cs="Times New Roman"/>
          <w:sz w:val="28"/>
          <w:szCs w:val="28"/>
          <w:lang w:val="tt-RU" w:eastAsia="ar-SA"/>
        </w:rPr>
        <w:tab/>
      </w:r>
      <w:r>
        <w:rPr>
          <w:rFonts w:ascii="Times New Roman" w:hAnsi="Times New Roman" w:cs="Times New Roman"/>
          <w:sz w:val="28"/>
          <w:szCs w:val="28"/>
          <w:lang w:val="tt-RU" w:eastAsia="ar-SA"/>
        </w:rPr>
        <w:tab/>
      </w:r>
    </w:p>
    <w:p w:rsidR="00AE757F" w:rsidRPr="0087342B" w:rsidRDefault="00AE757F" w:rsidP="00AE757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34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Иҗади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бирем (20 балл)</w:t>
      </w:r>
      <w:r w:rsidRPr="008734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</w:p>
    <w:p w:rsidR="00AE757F" w:rsidRPr="00EE1A66" w:rsidRDefault="00AE757F" w:rsidP="00AE757F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1. Мәхәббәт</w:t>
      </w:r>
      <w:r w:rsidRPr="00EE1A66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көче </w:t>
      </w:r>
      <w:r w:rsidRPr="00EE1A66">
        <w:rPr>
          <w:rFonts w:ascii="Times New Roman" w:eastAsia="Times New Roman" w:hAnsi="Times New Roman" w:cs="Times New Roman"/>
          <w:sz w:val="28"/>
          <w:szCs w:val="28"/>
          <w:lang w:val="tt-RU"/>
        </w:rPr>
        <w:t>турында кечкенә генә хикәя языгыз.</w:t>
      </w:r>
    </w:p>
    <w:p w:rsidR="00AE757F" w:rsidRDefault="00AE757F" w:rsidP="00AE757F">
      <w:pPr>
        <w:rPr>
          <w:lang w:val="be-BY"/>
        </w:rPr>
      </w:pPr>
    </w:p>
    <w:p w:rsidR="00723CF5" w:rsidRPr="00AE757F" w:rsidRDefault="00723CF5">
      <w:pPr>
        <w:rPr>
          <w:lang w:val="be-BY"/>
        </w:rPr>
      </w:pPr>
    </w:p>
    <w:sectPr w:rsidR="00723CF5" w:rsidRPr="00AE7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A26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6BC"/>
    <w:rsid w:val="0002504C"/>
    <w:rsid w:val="001656BC"/>
    <w:rsid w:val="00666AAF"/>
    <w:rsid w:val="00684865"/>
    <w:rsid w:val="00722C36"/>
    <w:rsid w:val="00723CF5"/>
    <w:rsid w:val="007F5FED"/>
    <w:rsid w:val="00A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5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5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5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5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РОЦ</cp:lastModifiedBy>
  <cp:revision>4</cp:revision>
  <dcterms:created xsi:type="dcterms:W3CDTF">2017-12-11T16:49:00Z</dcterms:created>
  <dcterms:modified xsi:type="dcterms:W3CDTF">2017-12-13T12:33:00Z</dcterms:modified>
</cp:coreProperties>
</file>